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1E2" w:rsidRDefault="00562697" w:rsidP="004C7CBD">
      <w:pPr>
        <w:spacing w:after="0" w:line="240" w:lineRule="auto"/>
        <w:ind w:left="-17" w:right="17" w:firstLine="0"/>
        <w:jc w:val="center"/>
      </w:pPr>
      <w:r w:rsidRPr="003057B9">
        <w:t xml:space="preserve">Информация о результатах социологического исследования на тему: </w:t>
      </w:r>
    </w:p>
    <w:p w:rsidR="00562697" w:rsidRPr="003057B9" w:rsidRDefault="00562697" w:rsidP="004C7CBD">
      <w:pPr>
        <w:spacing w:after="0" w:line="240" w:lineRule="auto"/>
        <w:ind w:left="-17" w:right="17" w:firstLine="0"/>
        <w:jc w:val="center"/>
      </w:pPr>
      <w:r w:rsidRPr="003057B9">
        <w:t>«Отношение горожан к проявлениям экстремизма и терроризма, оценка эффективности действий органов местного самоуправления по профилактике экстремизма и терроризма»</w:t>
      </w:r>
    </w:p>
    <w:p w:rsidR="00562697" w:rsidRPr="003057B9" w:rsidRDefault="00562697" w:rsidP="004C7CBD">
      <w:pPr>
        <w:spacing w:after="0" w:line="240" w:lineRule="auto"/>
        <w:ind w:left="-15" w:right="15"/>
      </w:pPr>
    </w:p>
    <w:p w:rsidR="00FA2A84" w:rsidRPr="003057B9" w:rsidRDefault="00FA2A84" w:rsidP="00BE084C">
      <w:pPr>
        <w:spacing w:after="0" w:line="240" w:lineRule="auto"/>
        <w:ind w:right="0" w:firstLine="709"/>
      </w:pPr>
      <w:r w:rsidRPr="003057B9">
        <w:t xml:space="preserve">В соответствии с муниципальным контрактом № 05/26 от 20 апреля 2026 года  по заказу муниципального казённого учреждения «Наш город» августе-сентябре 2026 года специалисты общества с ограниченной ответственностью «Центр гуманитарных, социально-экономических и политических исследований – 1»  (ООО «ГЭПИЦентр-1») провели социологическое исследование на тему «Отношение горожан к проявлениям экстремизма и терроризма, оценка эффективности действий органов местного самоуправления по профилактике экстремизма и терроризма». </w:t>
      </w:r>
    </w:p>
    <w:p w:rsidR="00FA2A84" w:rsidRPr="003057B9" w:rsidRDefault="00FA2A84" w:rsidP="00BE084C">
      <w:pPr>
        <w:spacing w:after="0" w:line="240" w:lineRule="auto"/>
        <w:ind w:right="0" w:firstLine="709"/>
      </w:pPr>
      <w:r w:rsidRPr="003057B9">
        <w:t xml:space="preserve">Цель данного исследования состояла в выявлении отношения жителей города Сургута к проявлениям экстремизма и терроризма, оценке эффективности действий органов местного самоуправления по профилактике экстремизма и терроризма. </w:t>
      </w:r>
    </w:p>
    <w:p w:rsidR="0066319E" w:rsidRPr="0066319E" w:rsidRDefault="0066319E" w:rsidP="00476BC9">
      <w:pPr>
        <w:spacing w:after="0" w:line="240" w:lineRule="auto"/>
        <w:ind w:right="0" w:firstLine="709"/>
      </w:pPr>
      <w:r w:rsidRPr="0066319E">
        <w:t>Характеристика респондентов.</w:t>
      </w:r>
    </w:p>
    <w:p w:rsidR="00476BC9" w:rsidRPr="0066319E" w:rsidRDefault="00476BC9" w:rsidP="00476BC9">
      <w:pPr>
        <w:spacing w:after="0" w:line="240" w:lineRule="auto"/>
        <w:ind w:right="0" w:firstLine="709"/>
      </w:pPr>
      <w:r w:rsidRPr="0066319E">
        <w:t>Половая характеристика респондентов: женщины – 53,7 %, мужчины – 46,3%</w:t>
      </w:r>
      <w:r w:rsidR="0066319E">
        <w:t>.</w:t>
      </w:r>
    </w:p>
    <w:p w:rsidR="00476BC9" w:rsidRPr="0066319E" w:rsidRDefault="00476BC9" w:rsidP="00476BC9">
      <w:pPr>
        <w:spacing w:after="0" w:line="240" w:lineRule="auto"/>
        <w:ind w:right="0" w:firstLine="709"/>
      </w:pPr>
      <w:r w:rsidRPr="0066319E">
        <w:t>Возрастная характеристика респондентов: 55 лет и старше - 28,7%, 36-45 лет - 24,2%, 26-35 лет – 21,0%, 18-25 лет – 13,8%, 46-54 года – 12,3%.</w:t>
      </w:r>
    </w:p>
    <w:p w:rsidR="00476BC9" w:rsidRPr="0066319E" w:rsidRDefault="00476BC9" w:rsidP="00476BC9">
      <w:pPr>
        <w:spacing w:after="0" w:line="240" w:lineRule="auto"/>
        <w:ind w:right="0" w:firstLine="709"/>
      </w:pPr>
      <w:r w:rsidRPr="0066319E">
        <w:t xml:space="preserve">Уровень образования респондентов: высшее </w:t>
      </w:r>
      <w:r w:rsidR="0066319E">
        <w:t xml:space="preserve">– </w:t>
      </w:r>
      <w:r w:rsidRPr="0066319E">
        <w:t xml:space="preserve">35,8%, среднее профессиональное – 30,0%, </w:t>
      </w:r>
      <w:r w:rsidR="0066319E">
        <w:t>с</w:t>
      </w:r>
      <w:r w:rsidRPr="0066319E">
        <w:t xml:space="preserve">реднее (полное) общее (11 </w:t>
      </w:r>
      <w:proofErr w:type="spellStart"/>
      <w:r w:rsidRPr="0066319E">
        <w:t>кл</w:t>
      </w:r>
      <w:proofErr w:type="spellEnd"/>
      <w:r w:rsidRPr="0066319E">
        <w:t xml:space="preserve">.) – 28,7%, основное общее (9 </w:t>
      </w:r>
      <w:proofErr w:type="spellStart"/>
      <w:r w:rsidRPr="0066319E">
        <w:t>кл</w:t>
      </w:r>
      <w:proofErr w:type="spellEnd"/>
      <w:r w:rsidRPr="0066319E">
        <w:t>.) – 5,5%.</w:t>
      </w:r>
    </w:p>
    <w:p w:rsidR="00476BC9" w:rsidRPr="0066319E" w:rsidRDefault="00476BC9" w:rsidP="00476BC9">
      <w:pPr>
        <w:spacing w:after="0" w:line="240" w:lineRule="auto"/>
        <w:ind w:right="0" w:firstLine="709"/>
      </w:pPr>
      <w:r w:rsidRPr="0066319E">
        <w:t xml:space="preserve">Мировоззрение респондентов: </w:t>
      </w:r>
      <w:r w:rsidR="0066319E">
        <w:t>х</w:t>
      </w:r>
      <w:r w:rsidRPr="0066319E">
        <w:t>ристианство (православие, католицизм, протестантизм) – 66,2%, ислам (суннизм, шиизм) – 17,7%, атеист – 7,2</w:t>
      </w:r>
      <w:proofErr w:type="gramStart"/>
      <w:r w:rsidRPr="0066319E">
        <w:t>%,  затрудняюсь</w:t>
      </w:r>
      <w:proofErr w:type="gramEnd"/>
      <w:r w:rsidRPr="0066319E">
        <w:t xml:space="preserve"> ответить – 4,8%, верующий, но к какой-либо конкретной конфессии не принадлежу – 3,0%, другое – 0,8%, колеблюсь между верой и неверием – 0,3%.</w:t>
      </w:r>
    </w:p>
    <w:p w:rsidR="00476BC9" w:rsidRPr="0066319E" w:rsidRDefault="00476BC9" w:rsidP="00476BC9">
      <w:pPr>
        <w:spacing w:after="0" w:line="240" w:lineRule="auto"/>
        <w:ind w:right="0" w:firstLine="709"/>
      </w:pPr>
      <w:r w:rsidRPr="0066319E">
        <w:t xml:space="preserve">Этническая принадлежность респондентов, русские – 71,0, татары/башкиры – 8,0%, народы Кавказа/Закавказья – 7,2 %, другие – 6,0%, народы Средней Азии – 4,8%, украинцы - 2,5 %, белорусы - 0,5%. </w:t>
      </w:r>
    </w:p>
    <w:p w:rsidR="00083F16" w:rsidRPr="003057B9" w:rsidRDefault="00083F16" w:rsidP="00BE084C">
      <w:pPr>
        <w:spacing w:after="0" w:line="240" w:lineRule="auto"/>
        <w:ind w:right="0" w:firstLine="709"/>
        <w:rPr>
          <w:color w:val="auto"/>
        </w:rPr>
      </w:pPr>
      <w:r w:rsidRPr="003057B9">
        <w:rPr>
          <w:color w:val="auto"/>
        </w:rPr>
        <w:t xml:space="preserve">Задачи исследования: </w:t>
      </w:r>
    </w:p>
    <w:p w:rsidR="00FA2A84" w:rsidRPr="003057B9" w:rsidRDefault="00083F16" w:rsidP="00BE084C">
      <w:pPr>
        <w:pStyle w:val="a3"/>
        <w:numPr>
          <w:ilvl w:val="0"/>
          <w:numId w:val="11"/>
        </w:numPr>
        <w:spacing w:after="0" w:line="240" w:lineRule="auto"/>
        <w:ind w:left="0" w:right="0" w:firstLine="709"/>
      </w:pPr>
      <w:r w:rsidRPr="003057B9">
        <w:t>и</w:t>
      </w:r>
      <w:r w:rsidR="00FA2A84" w:rsidRPr="003057B9">
        <w:t xml:space="preserve">зучить мнение респондентов о возможности возникновения террористических угроз и экстремистских проявлений в городе;  </w:t>
      </w:r>
    </w:p>
    <w:p w:rsidR="00FA2A84" w:rsidRPr="003057B9" w:rsidRDefault="00FA2A84" w:rsidP="00BE084C">
      <w:pPr>
        <w:pStyle w:val="a3"/>
        <w:numPr>
          <w:ilvl w:val="0"/>
          <w:numId w:val="11"/>
        </w:numPr>
        <w:spacing w:after="0" w:line="240" w:lineRule="auto"/>
        <w:ind w:left="0" w:right="0" w:firstLine="709"/>
      </w:pPr>
      <w:r w:rsidRPr="003057B9">
        <w:t xml:space="preserve">определить уровень осведомленности жителей города о существовании экстремистских группировок в городе;  </w:t>
      </w:r>
    </w:p>
    <w:p w:rsidR="00FA2A84" w:rsidRPr="003057B9" w:rsidRDefault="00FA2A84" w:rsidP="00BE084C">
      <w:pPr>
        <w:pStyle w:val="a3"/>
        <w:numPr>
          <w:ilvl w:val="0"/>
          <w:numId w:val="11"/>
        </w:numPr>
        <w:spacing w:after="0" w:line="240" w:lineRule="auto"/>
        <w:ind w:left="0" w:right="0" w:firstLine="709"/>
      </w:pPr>
      <w:r w:rsidRPr="003057B9">
        <w:t xml:space="preserve">проанализировать степень участия населения в рядах экстремистских  </w:t>
      </w:r>
      <w:r w:rsidR="00083F16" w:rsidRPr="003057B9">
        <w:br/>
      </w:r>
      <w:r w:rsidRPr="003057B9">
        <w:t xml:space="preserve">и террористических групп;  </w:t>
      </w:r>
    </w:p>
    <w:p w:rsidR="00FA2A84" w:rsidRPr="003057B9" w:rsidRDefault="00FA2A84" w:rsidP="00BE084C">
      <w:pPr>
        <w:pStyle w:val="a3"/>
        <w:numPr>
          <w:ilvl w:val="0"/>
          <w:numId w:val="11"/>
        </w:numPr>
        <w:spacing w:after="0" w:line="240" w:lineRule="auto"/>
        <w:ind w:left="0" w:right="0" w:firstLine="709"/>
      </w:pPr>
      <w:r w:rsidRPr="003057B9">
        <w:t xml:space="preserve">определить уровень удовлетворенности респондентов деятельностью органов власти и институтов в эффективности работы по предотвращению терактов и террористических угроз. </w:t>
      </w:r>
    </w:p>
    <w:p w:rsidR="00083F16" w:rsidRPr="003057B9" w:rsidRDefault="00263ADA" w:rsidP="00BE084C">
      <w:pPr>
        <w:pStyle w:val="2"/>
        <w:spacing w:after="0" w:line="240" w:lineRule="auto"/>
        <w:ind w:left="0" w:firstLine="709"/>
        <w:rPr>
          <w:b w:val="0"/>
        </w:rPr>
      </w:pPr>
      <w:r>
        <w:rPr>
          <w:b w:val="0"/>
        </w:rPr>
        <w:t>Объект и предмет исследования.</w:t>
      </w:r>
    </w:p>
    <w:p w:rsidR="00083F16" w:rsidRPr="003057B9" w:rsidRDefault="00083F16" w:rsidP="00BE084C">
      <w:pPr>
        <w:spacing w:after="0" w:line="240" w:lineRule="auto"/>
        <w:ind w:right="0" w:firstLine="709"/>
      </w:pPr>
      <w:r w:rsidRPr="003057B9">
        <w:t xml:space="preserve">Объект исследования – население, постоянно проживающее в городе Сургуте от 18 лет и старше. </w:t>
      </w:r>
    </w:p>
    <w:p w:rsidR="00083F16" w:rsidRPr="003057B9" w:rsidRDefault="00083F16" w:rsidP="00BE084C">
      <w:pPr>
        <w:spacing w:after="0" w:line="240" w:lineRule="auto"/>
        <w:ind w:right="0" w:firstLine="709"/>
      </w:pPr>
      <w:r w:rsidRPr="003057B9">
        <w:t xml:space="preserve">Предметом исследования выступило общественное мнение населения города Сургута в отношении проявлений экстремизма и терроризма, оценки эффективности действий органов местного самоуправления по профилактике экстремизма </w:t>
      </w:r>
      <w:r w:rsidR="004C7CBD" w:rsidRPr="003057B9">
        <w:br/>
      </w:r>
      <w:r w:rsidRPr="003057B9">
        <w:lastRenderedPageBreak/>
        <w:t xml:space="preserve">и терроризма по параметрам, определенным задачами данного социологического исследования. </w:t>
      </w:r>
    </w:p>
    <w:p w:rsidR="00083F16" w:rsidRPr="003057B9" w:rsidRDefault="00083F16" w:rsidP="00BE084C">
      <w:pPr>
        <w:spacing w:after="0" w:line="240" w:lineRule="auto"/>
        <w:ind w:right="0" w:firstLine="709"/>
      </w:pPr>
      <w:r w:rsidRPr="003057B9">
        <w:t xml:space="preserve">В качестве основной гипотезы по предмету исследования выступило предположение о достаточно высокой эффективности деятельности органов местного самоуправления по профилактике экстремизма и </w:t>
      </w:r>
      <w:proofErr w:type="gramStart"/>
      <w:r w:rsidRPr="003057B9">
        <w:t>терроризма  в</w:t>
      </w:r>
      <w:proofErr w:type="gramEnd"/>
      <w:r w:rsidRPr="003057B9">
        <w:t xml:space="preserve"> Сургуте. </w:t>
      </w:r>
    </w:p>
    <w:p w:rsidR="00083F16" w:rsidRPr="003057B9" w:rsidRDefault="00083F16" w:rsidP="00BE084C">
      <w:pPr>
        <w:spacing w:after="0" w:line="240" w:lineRule="auto"/>
        <w:ind w:right="0" w:firstLine="709"/>
        <w:jc w:val="left"/>
      </w:pPr>
      <w:r w:rsidRPr="003057B9">
        <w:t xml:space="preserve">Дополнительные гипотезы: </w:t>
      </w:r>
    </w:p>
    <w:p w:rsidR="00083F16" w:rsidRPr="003057B9" w:rsidRDefault="00C7207E" w:rsidP="00BE084C">
      <w:pPr>
        <w:numPr>
          <w:ilvl w:val="0"/>
          <w:numId w:val="13"/>
        </w:numPr>
        <w:spacing w:after="0" w:line="240" w:lineRule="auto"/>
        <w:ind w:left="0" w:right="0" w:firstLine="709"/>
      </w:pPr>
      <w:r w:rsidRPr="003057B9">
        <w:t>у</w:t>
      </w:r>
      <w:r w:rsidR="00083F16" w:rsidRPr="003057B9">
        <w:t xml:space="preserve">ровень удовлетворенности респондентов деятельностью муниципальных органов власти в сфере профилактики экстремизма зависит  </w:t>
      </w:r>
      <w:r w:rsidRPr="003057B9">
        <w:br/>
      </w:r>
      <w:r w:rsidR="00083F16" w:rsidRPr="003057B9">
        <w:t>от мнения респондентов о причинах экстреми</w:t>
      </w:r>
      <w:r w:rsidRPr="003057B9">
        <w:t>стских настроений в г. Сургуте;</w:t>
      </w:r>
    </w:p>
    <w:p w:rsidR="00083F16" w:rsidRPr="003057B9" w:rsidRDefault="00C7207E" w:rsidP="00BE084C">
      <w:pPr>
        <w:numPr>
          <w:ilvl w:val="0"/>
          <w:numId w:val="13"/>
        </w:numPr>
        <w:spacing w:after="0" w:line="240" w:lineRule="auto"/>
        <w:ind w:left="0" w:right="0" w:firstLine="709"/>
      </w:pPr>
      <w:r w:rsidRPr="003057B9">
        <w:t>у</w:t>
      </w:r>
      <w:r w:rsidR="00083F16" w:rsidRPr="003057B9">
        <w:t xml:space="preserve">ровень удовлетворенности респондентов деятельностью муниципальных органов власти в сфере профилактики экстремизма зависит от того, приходилось ли им лично сталкиваться или наблюдать проявления экстремизма  </w:t>
      </w:r>
      <w:r w:rsidRPr="003057B9">
        <w:br/>
        <w:t>в Сургуте за последний год;</w:t>
      </w:r>
    </w:p>
    <w:p w:rsidR="00083F16" w:rsidRPr="003057B9" w:rsidRDefault="00C7207E" w:rsidP="00BE084C">
      <w:pPr>
        <w:numPr>
          <w:ilvl w:val="0"/>
          <w:numId w:val="13"/>
        </w:numPr>
        <w:spacing w:after="0" w:line="240" w:lineRule="auto"/>
        <w:ind w:left="0" w:right="0" w:firstLine="709"/>
      </w:pPr>
      <w:r w:rsidRPr="003057B9">
        <w:t>у</w:t>
      </w:r>
      <w:r w:rsidR="00083F16" w:rsidRPr="003057B9">
        <w:t>ровень удовлетворенности респондентов деятельностью муниципальных органов власти в сфере профилактики экстремизма зависит от того, какой способ борьбы с экстремизмом респон</w:t>
      </w:r>
      <w:r w:rsidRPr="003057B9">
        <w:t>денты считают самым эффективным;</w:t>
      </w:r>
      <w:r w:rsidR="00083F16" w:rsidRPr="003057B9">
        <w:t xml:space="preserve"> </w:t>
      </w:r>
    </w:p>
    <w:p w:rsidR="00083F16" w:rsidRPr="003057B9" w:rsidRDefault="00C7207E" w:rsidP="00BE084C">
      <w:pPr>
        <w:numPr>
          <w:ilvl w:val="0"/>
          <w:numId w:val="13"/>
        </w:numPr>
        <w:spacing w:after="0" w:line="240" w:lineRule="auto"/>
        <w:ind w:left="0" w:right="0" w:firstLine="709"/>
      </w:pPr>
      <w:r w:rsidRPr="003057B9">
        <w:t>у</w:t>
      </w:r>
      <w:r w:rsidR="00083F16" w:rsidRPr="003057B9">
        <w:t xml:space="preserve">ровень удовлетворенности респондентов деятельностью муниципальных органов власти в сфере профилактики терроризма </w:t>
      </w:r>
      <w:proofErr w:type="gramStart"/>
      <w:r w:rsidR="00083F16" w:rsidRPr="003057B9">
        <w:t>зависит  от</w:t>
      </w:r>
      <w:proofErr w:type="gramEnd"/>
      <w:r w:rsidR="00083F16" w:rsidRPr="003057B9">
        <w:t xml:space="preserve"> уровня информированности респондентов о том, куда следует обращаться в случае обнаружения фактов проявления экстремизма и терроризма. </w:t>
      </w:r>
    </w:p>
    <w:p w:rsidR="00924D6B" w:rsidRPr="003057B9" w:rsidRDefault="00924D6B" w:rsidP="00BE084C">
      <w:pPr>
        <w:spacing w:after="0" w:line="240" w:lineRule="auto"/>
        <w:ind w:right="0" w:firstLine="709"/>
      </w:pPr>
      <w:r w:rsidRPr="003057B9">
        <w:t xml:space="preserve">С точки зрения опрошенных сургутян, основными причинами, по которым люди приходят в радикальные организации, являются материальное вознаграждение (в этом убеждены 46,3% респондентов), религиозные идеи (28,5%), а также безрассудство (22,0%). </w:t>
      </w:r>
    </w:p>
    <w:p w:rsidR="00085A31" w:rsidRPr="003057B9" w:rsidRDefault="00085A31" w:rsidP="00BE084C">
      <w:pPr>
        <w:spacing w:after="0" w:line="240" w:lineRule="auto"/>
        <w:ind w:right="0" w:firstLine="709"/>
      </w:pPr>
      <w:r w:rsidRPr="003057B9">
        <w:t xml:space="preserve">Вторая задача исследования заключалась в том, чтобы определить уровень осведомленности жителей города о существовании экстремистских группировок  </w:t>
      </w:r>
      <w:r w:rsidR="00D605F5" w:rsidRPr="003057B9">
        <w:br/>
      </w:r>
      <w:r w:rsidRPr="003057B9">
        <w:t xml:space="preserve">в городе. </w:t>
      </w:r>
    </w:p>
    <w:p w:rsidR="00085A31" w:rsidRPr="003057B9" w:rsidRDefault="00085A31" w:rsidP="00BE084C">
      <w:pPr>
        <w:spacing w:after="0" w:line="240" w:lineRule="auto"/>
        <w:ind w:right="0" w:firstLine="709"/>
      </w:pPr>
      <w:r w:rsidRPr="003057B9">
        <w:t xml:space="preserve">В ходе опроса выяснилось, что большинство опрошенных сургутян (88,5% при 86,0% в 2025 г. и 90% в 2024 г.) за последний год не сталкивались с проявлениями экстремизма и не наблюдали их.  </w:t>
      </w:r>
    </w:p>
    <w:p w:rsidR="00085A31" w:rsidRPr="003057B9" w:rsidRDefault="00085A31" w:rsidP="00BE084C">
      <w:pPr>
        <w:spacing w:after="0" w:line="240" w:lineRule="auto"/>
        <w:ind w:right="0" w:firstLine="709"/>
      </w:pPr>
      <w:r w:rsidRPr="003057B9">
        <w:t xml:space="preserve">Наличие у них соответствующего жизненного опыта задекларировали 11,5% респондентов – это близко к среднему значению за последние три года. Среди них преобладали свидетели ущемлений или оскорблений из-за национальной или конфессиональной принадлежности (9,7% от общего числа опрошенных). </w:t>
      </w:r>
    </w:p>
    <w:p w:rsidR="00085A31" w:rsidRPr="003057B9" w:rsidRDefault="00085A31" w:rsidP="00BE084C">
      <w:pPr>
        <w:spacing w:after="0" w:line="240" w:lineRule="auto"/>
        <w:ind w:right="0" w:firstLine="709"/>
      </w:pPr>
      <w:r w:rsidRPr="003057B9">
        <w:t xml:space="preserve">С экстремистскими материалами сталкивались всего лишь 0,5% участников исследования. А доля тех, кто сам становился жертвой унижений/оскорблений  </w:t>
      </w:r>
      <w:r w:rsidR="00D605F5" w:rsidRPr="003057B9">
        <w:br/>
      </w:r>
      <w:r w:rsidRPr="003057B9">
        <w:t xml:space="preserve">из-за своей национальности или вероисповедания зафиксирована в размере 1,3%. </w:t>
      </w:r>
    </w:p>
    <w:p w:rsidR="00924D6B" w:rsidRPr="003057B9" w:rsidRDefault="00085A31" w:rsidP="00BE084C">
      <w:pPr>
        <w:pStyle w:val="a3"/>
        <w:spacing w:after="0" w:line="240" w:lineRule="auto"/>
        <w:ind w:left="0" w:right="0" w:firstLine="709"/>
      </w:pPr>
      <w:r w:rsidRPr="003057B9">
        <w:t>Уровень осведомленности сургутян о том, куда следует обращаться в случае обнаружения фактов проявления экстремизма и терроризма, зафиксирован в размере 80,0% при 71,2% в 2025 г. и 77,5% в 2024 г</w:t>
      </w:r>
      <w:r w:rsidR="00D605F5" w:rsidRPr="003057B9">
        <w:t>.</w:t>
      </w:r>
    </w:p>
    <w:p w:rsidR="00085A31" w:rsidRPr="003057B9" w:rsidRDefault="00085A31" w:rsidP="00BE084C">
      <w:pPr>
        <w:spacing w:after="0" w:line="240" w:lineRule="auto"/>
        <w:ind w:right="0" w:firstLine="709"/>
      </w:pPr>
      <w:r w:rsidRPr="003057B9">
        <w:t xml:space="preserve">Результаты исследования, свидетельствуют о том, что подавляющее большинство сургутян знают о проблеме экстремизма только понаслышке, а не на основании собственного житейского опыта. В целом экстремистская идеология в Сургуте мало распространена. При этом информированность горожан о том, куда </w:t>
      </w:r>
      <w:r w:rsidRPr="003057B9">
        <w:lastRenderedPageBreak/>
        <w:t xml:space="preserve">следует обращаться в случаях проявления экстремизма или терроризма, стабильно находится на высоком уровне. </w:t>
      </w:r>
    </w:p>
    <w:p w:rsidR="00085A31" w:rsidRPr="003057B9" w:rsidRDefault="00085A31" w:rsidP="00BE084C">
      <w:pPr>
        <w:spacing w:after="0" w:line="240" w:lineRule="auto"/>
        <w:ind w:right="0" w:firstLine="709"/>
      </w:pPr>
      <w:r w:rsidRPr="003057B9">
        <w:t xml:space="preserve">Следующая задача социологического исследования – проанализировать степень участия населения в рядах экстремистских и террористических групп. </w:t>
      </w:r>
    </w:p>
    <w:p w:rsidR="00085A31" w:rsidRPr="003057B9" w:rsidRDefault="00085A31" w:rsidP="00BE084C">
      <w:pPr>
        <w:spacing w:after="0" w:line="240" w:lineRule="auto"/>
        <w:ind w:right="0" w:firstLine="709"/>
      </w:pPr>
      <w:r w:rsidRPr="003057B9">
        <w:t xml:space="preserve">Повышенным риском проявлений экстремизма и терроризма обладают массовые выступления и акции протеста. Подобные действия неизбежно дестабилизируют общественно-политическую сферу и легко переходят от мирных  </w:t>
      </w:r>
      <w:r w:rsidR="00D605F5" w:rsidRPr="003057B9">
        <w:br/>
      </w:r>
      <w:r w:rsidRPr="003057B9">
        <w:t xml:space="preserve">и законных методов проявления недовольства к радикальным, в том числе насильственным. </w:t>
      </w:r>
      <w:bookmarkStart w:id="0" w:name="_GoBack"/>
      <w:bookmarkEnd w:id="0"/>
    </w:p>
    <w:p w:rsidR="00D605F5" w:rsidRPr="003057B9" w:rsidRDefault="00085A31" w:rsidP="00BE084C">
      <w:pPr>
        <w:spacing w:after="0" w:line="240" w:lineRule="auto"/>
        <w:ind w:right="0" w:firstLine="709"/>
      </w:pPr>
      <w:r w:rsidRPr="003057B9">
        <w:t>В результате проведенного исследования было установлено, что возможность лично принять участие в массовых акциях протеста допускают 20,2% респондентов. Это меньше, чем в предыдущие два года (23,4% в 2025 г., 29,0</w:t>
      </w:r>
      <w:proofErr w:type="gramStart"/>
      <w:r w:rsidRPr="003057B9">
        <w:t>%  в</w:t>
      </w:r>
      <w:proofErr w:type="gramEnd"/>
      <w:r w:rsidRPr="003057B9">
        <w:t xml:space="preserve"> 2024 г.). </w:t>
      </w:r>
    </w:p>
    <w:p w:rsidR="00085A31" w:rsidRPr="003057B9" w:rsidRDefault="00085A31" w:rsidP="00BE084C">
      <w:pPr>
        <w:spacing w:after="0" w:line="240" w:lineRule="auto"/>
        <w:ind w:right="0" w:firstLine="709"/>
      </w:pPr>
      <w:r w:rsidRPr="003057B9">
        <w:t xml:space="preserve">Судя по материалам опроса, как и в 2024 – 2025 гг., сургутяне готовы присоединиться к протестным акциям, главным образом, в случае экзистенциальной угрозы их жизни и жизни членов своей семьи. Соответствующий вариант ответа выбрали 15,3% опрошенных. </w:t>
      </w:r>
    </w:p>
    <w:p w:rsidR="00085A31" w:rsidRPr="00476BC9" w:rsidRDefault="00085A31" w:rsidP="00BE084C">
      <w:pPr>
        <w:spacing w:after="0" w:line="240" w:lineRule="auto"/>
        <w:ind w:right="0" w:firstLine="709"/>
        <w:rPr>
          <w:color w:val="auto"/>
        </w:rPr>
      </w:pPr>
      <w:r w:rsidRPr="00476BC9">
        <w:rPr>
          <w:color w:val="auto"/>
        </w:rPr>
        <w:t xml:space="preserve">Последняя задача данного исследования была сформулирована следующим образом – определить уровень удовлетворенности респондентов деятельностью органов власти и институтов в эффективности работы по предотвращению терактов и террористических угроз. </w:t>
      </w:r>
    </w:p>
    <w:p w:rsidR="00476BC9" w:rsidRPr="00476BC9" w:rsidRDefault="00670FFB" w:rsidP="00BE084C">
      <w:pPr>
        <w:spacing w:after="0" w:line="240" w:lineRule="auto"/>
        <w:ind w:right="0" w:firstLine="709"/>
        <w:rPr>
          <w:color w:val="auto"/>
        </w:rPr>
      </w:pPr>
      <w:r w:rsidRPr="00476BC9">
        <w:rPr>
          <w:color w:val="auto"/>
        </w:rPr>
        <w:t xml:space="preserve">Наиболее эффективным способом борьбы с экстремизмом относительное большинство опрошенных (30,7%) признали развитие молодежного движения, спортивную и культурную работу. Приоритет работы правоохранительных органов в противодействии экстремистским идеологиям и практикам признали 29,0% респондентов, правового и духовно-нравственного воспитания – 25,8%. </w:t>
      </w:r>
    </w:p>
    <w:p w:rsidR="00670FFB" w:rsidRPr="003057B9" w:rsidRDefault="00670FFB" w:rsidP="00BE084C">
      <w:pPr>
        <w:spacing w:after="0" w:line="240" w:lineRule="auto"/>
        <w:ind w:right="0" w:firstLine="709"/>
      </w:pPr>
      <w:r w:rsidRPr="00476BC9">
        <w:rPr>
          <w:color w:val="auto"/>
        </w:rPr>
        <w:t xml:space="preserve">Примечательно, что «пораженческие» настроения («нет эффективных форм </w:t>
      </w:r>
      <w:r w:rsidRPr="003057B9">
        <w:t>борьбы с экстремизмом») продемонстрировали всего 5,5% су</w:t>
      </w:r>
      <w:r w:rsidR="007470A9" w:rsidRPr="003057B9">
        <w:t>ргутян, участвовавших в опросе</w:t>
      </w:r>
      <w:r w:rsidRPr="003057B9">
        <w:t xml:space="preserve">. </w:t>
      </w:r>
    </w:p>
    <w:p w:rsidR="00085A31" w:rsidRPr="003057B9" w:rsidRDefault="00670FFB" w:rsidP="00BE084C">
      <w:pPr>
        <w:spacing w:after="0" w:line="240" w:lineRule="auto"/>
        <w:ind w:right="0" w:firstLine="709"/>
      </w:pPr>
      <w:r w:rsidRPr="003057B9">
        <w:t xml:space="preserve">Было установлено, что деятельностью федеральных органов власти </w:t>
      </w:r>
      <w:r w:rsidR="00D605F5" w:rsidRPr="003057B9">
        <w:br/>
      </w:r>
      <w:r w:rsidRPr="003057B9">
        <w:t>и институтов в сфере профилактики экстремизма в той или иной мере удовлетворены 54,2% респондентов (в 2025 г. – 57,7%, в 2024 г. – 59,1%)  при 22,0% затруднившихся с ответом. Не удовлетворены указанной деятельностью 8,8% респондентов – главным образом, граждане в возрасте 55 лет и старше; лица с основным общим образованием. Еще 15,0% опрошенных заявили, что не видят работы в сфере профилактики экстремизма. Последняя точка зрения наиболее распространена среди мужчин; граждан старше 45 лет.</w:t>
      </w:r>
    </w:p>
    <w:p w:rsidR="00670FFB" w:rsidRPr="003057B9" w:rsidRDefault="00670FFB" w:rsidP="00BE084C">
      <w:pPr>
        <w:spacing w:after="0" w:line="240" w:lineRule="auto"/>
        <w:ind w:right="0" w:firstLine="709"/>
      </w:pPr>
      <w:r w:rsidRPr="003057B9">
        <w:t xml:space="preserve">Деятельностью муниципальных органов власти и институтов в сфере профилактики экстремизма в общей сложности удовлетворены большинство опрошенных сургутян – 55,2% (в 2025 г. – 52,4%, в 2024 г. – 54,4%) при 21,0% затруднившихся с ответом. Вариант ответа «Не вижу работы в этих направлениях» выбрали 12,3% участников исследования – преимущественно граждане в возрасте </w:t>
      </w:r>
      <w:r w:rsidR="009871E2">
        <w:br/>
      </w:r>
      <w:r w:rsidRPr="003057B9">
        <w:t>55 лет и старше.</w:t>
      </w:r>
    </w:p>
    <w:p w:rsidR="00E85E48" w:rsidRPr="003057B9" w:rsidRDefault="00E85E48" w:rsidP="00BE084C">
      <w:pPr>
        <w:spacing w:after="0" w:line="240" w:lineRule="auto"/>
        <w:ind w:right="0" w:firstLine="709"/>
      </w:pPr>
      <w:r w:rsidRPr="003057B9">
        <w:t xml:space="preserve">Уровень удовлетворенности деятельностью в сфере профилактики терроризма в отношении институтов гражданского общества составил 53,0% (при 58,5% в 2025 г. и 54,4% в 2024 г.), федеральных органов власти – 59,7%  (при 63,5% в 2025 г. и 61,0% </w:t>
      </w:r>
      <w:r w:rsidRPr="003057B9">
        <w:lastRenderedPageBreak/>
        <w:t>в 2024 г.), органов власти ХМАО-Югры – 59,5%  (при</w:t>
      </w:r>
      <w:r w:rsidR="00D605F5" w:rsidRPr="003057B9">
        <w:t xml:space="preserve"> 60,8% в 2025 г. и 59,7% </w:t>
      </w:r>
      <w:r w:rsidR="00D605F5" w:rsidRPr="003057B9">
        <w:br/>
        <w:t>в 2024 </w:t>
      </w:r>
      <w:r w:rsidRPr="003057B9">
        <w:t>г.), муниципальных властей – 58,7% (при 60,5% в 202</w:t>
      </w:r>
      <w:r w:rsidR="007470A9" w:rsidRPr="003057B9">
        <w:t>5</w:t>
      </w:r>
      <w:r w:rsidRPr="003057B9">
        <w:t xml:space="preserve"> г. и 57,5% в 2024 г.), правоохранительных органов – 60,7% (при 66,4% в 2025 г. и 66,3% в 2024 г.). </w:t>
      </w:r>
    </w:p>
    <w:p w:rsidR="007470A9" w:rsidRPr="00476BC9" w:rsidRDefault="007470A9" w:rsidP="00BE084C">
      <w:pPr>
        <w:spacing w:after="0" w:line="240" w:lineRule="auto"/>
        <w:ind w:right="0" w:firstLine="709"/>
        <w:rPr>
          <w:color w:val="auto"/>
        </w:rPr>
      </w:pPr>
      <w:r w:rsidRPr="003057B9">
        <w:rPr>
          <w:color w:val="auto"/>
        </w:rPr>
        <w:t xml:space="preserve">Результаты проведенного исследования дают основания сделать следующие </w:t>
      </w:r>
      <w:r w:rsidRPr="00476BC9">
        <w:rPr>
          <w:color w:val="auto"/>
        </w:rPr>
        <w:t xml:space="preserve">выводы. </w:t>
      </w:r>
    </w:p>
    <w:p w:rsidR="00476BC9" w:rsidRPr="00476BC9" w:rsidRDefault="007470A9" w:rsidP="00BE084C">
      <w:pPr>
        <w:spacing w:after="0" w:line="240" w:lineRule="auto"/>
        <w:ind w:right="0" w:firstLine="709"/>
        <w:rPr>
          <w:color w:val="auto"/>
        </w:rPr>
      </w:pPr>
      <w:r w:rsidRPr="00476BC9">
        <w:rPr>
          <w:color w:val="auto"/>
        </w:rPr>
        <w:t xml:space="preserve">Подавляющее большинство сургутян знают о проблеме экстремизма только понаслышке, а не на основании собственного житейского опыта: 88,5%  опрошенных горожан за последний год не сталкивались с проявлениями экстремизма  </w:t>
      </w:r>
      <w:r w:rsidR="009E2187" w:rsidRPr="00476BC9">
        <w:rPr>
          <w:color w:val="auto"/>
        </w:rPr>
        <w:br/>
      </w:r>
      <w:r w:rsidRPr="00476BC9">
        <w:rPr>
          <w:color w:val="auto"/>
        </w:rPr>
        <w:t xml:space="preserve">и не наблюдали их. В целом экстремистская идеология в Сургуте мало распространена. </w:t>
      </w:r>
    </w:p>
    <w:p w:rsidR="007470A9" w:rsidRPr="00476BC9" w:rsidRDefault="007470A9" w:rsidP="00BE084C">
      <w:pPr>
        <w:spacing w:after="0" w:line="240" w:lineRule="auto"/>
        <w:ind w:right="0" w:firstLine="709"/>
        <w:rPr>
          <w:color w:val="auto"/>
        </w:rPr>
      </w:pPr>
      <w:r w:rsidRPr="00476BC9">
        <w:rPr>
          <w:color w:val="auto"/>
        </w:rPr>
        <w:t xml:space="preserve">При этом информированность горожан о том, куда следует обращаться </w:t>
      </w:r>
      <w:r w:rsidR="00476BC9">
        <w:rPr>
          <w:color w:val="auto"/>
        </w:rPr>
        <w:br/>
      </w:r>
      <w:r w:rsidRPr="00476BC9">
        <w:rPr>
          <w:color w:val="auto"/>
        </w:rPr>
        <w:t xml:space="preserve">в случаях проявления экстремизма или терроризма, находится </w:t>
      </w:r>
      <w:r w:rsidR="009E2187" w:rsidRPr="00476BC9">
        <w:rPr>
          <w:color w:val="auto"/>
        </w:rPr>
        <w:br/>
      </w:r>
      <w:r w:rsidRPr="00476BC9">
        <w:rPr>
          <w:color w:val="auto"/>
        </w:rPr>
        <w:t xml:space="preserve">на высоком уровне. </w:t>
      </w:r>
    </w:p>
    <w:p w:rsidR="00AA7C65" w:rsidRPr="003057B9" w:rsidRDefault="00AA7C65" w:rsidP="00BE084C">
      <w:pPr>
        <w:spacing w:after="0" w:line="240" w:lineRule="auto"/>
        <w:ind w:right="0" w:firstLine="709"/>
        <w:rPr>
          <w:color w:val="auto"/>
        </w:rPr>
      </w:pPr>
    </w:p>
    <w:sectPr w:rsidR="00AA7C65" w:rsidRPr="003057B9" w:rsidSect="00D605F5">
      <w:headerReference w:type="even" r:id="rId7"/>
      <w:footerReference w:type="even" r:id="rId8"/>
      <w:footerReference w:type="default" r:id="rId9"/>
      <w:footerReference w:type="first" r:id="rId10"/>
      <w:pgSz w:w="11906" w:h="16841"/>
      <w:pgMar w:top="1134" w:right="567" w:bottom="1134" w:left="1134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EB7" w:rsidRDefault="00493EB7">
      <w:pPr>
        <w:spacing w:after="0" w:line="240" w:lineRule="auto"/>
      </w:pPr>
      <w:r>
        <w:separator/>
      </w:r>
    </w:p>
  </w:endnote>
  <w:endnote w:type="continuationSeparator" w:id="0">
    <w:p w:rsidR="00493EB7" w:rsidRDefault="00493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143" w:rsidRDefault="005D1143">
    <w:pPr>
      <w:spacing w:after="160" w:line="259" w:lineRule="auto"/>
      <w:ind w:righ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143" w:rsidRDefault="005D1143">
    <w:pPr>
      <w:spacing w:after="160" w:line="259" w:lineRule="auto"/>
      <w:ind w:right="0" w:firstLine="0"/>
      <w:jc w:val="lef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143" w:rsidRDefault="005D1143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EB7" w:rsidRDefault="00493EB7">
      <w:pPr>
        <w:spacing w:after="7" w:line="278" w:lineRule="auto"/>
        <w:ind w:right="6" w:firstLine="0"/>
        <w:jc w:val="left"/>
      </w:pPr>
      <w:r>
        <w:separator/>
      </w:r>
    </w:p>
  </w:footnote>
  <w:footnote w:type="continuationSeparator" w:id="0">
    <w:p w:rsidR="00493EB7" w:rsidRDefault="00493EB7">
      <w:pPr>
        <w:spacing w:after="7" w:line="278" w:lineRule="auto"/>
        <w:ind w:right="6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267128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057B9" w:rsidRPr="00680736" w:rsidRDefault="003057B9" w:rsidP="00680736">
        <w:pPr>
          <w:pStyle w:val="a4"/>
          <w:ind w:firstLine="0"/>
          <w:jc w:val="center"/>
          <w:rPr>
            <w:sz w:val="24"/>
            <w:szCs w:val="24"/>
          </w:rPr>
        </w:pPr>
        <w:r w:rsidRPr="00CE47B5">
          <w:rPr>
            <w:sz w:val="24"/>
            <w:szCs w:val="24"/>
          </w:rPr>
          <w:fldChar w:fldCharType="begin"/>
        </w:r>
        <w:r w:rsidRPr="00CE47B5">
          <w:rPr>
            <w:sz w:val="24"/>
            <w:szCs w:val="24"/>
          </w:rPr>
          <w:instrText>PAGE   \* MERGEFORMAT</w:instrText>
        </w:r>
        <w:r w:rsidRPr="00CE47B5">
          <w:rPr>
            <w:sz w:val="24"/>
            <w:szCs w:val="24"/>
          </w:rPr>
          <w:fldChar w:fldCharType="separate"/>
        </w:r>
        <w:r w:rsidR="008934E2">
          <w:rPr>
            <w:noProof/>
            <w:sz w:val="24"/>
            <w:szCs w:val="24"/>
          </w:rPr>
          <w:t>4</w:t>
        </w:r>
        <w:r w:rsidRPr="00CE47B5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D2960"/>
    <w:multiLevelType w:val="hybridMultilevel"/>
    <w:tmpl w:val="FB8CE6BA"/>
    <w:lvl w:ilvl="0" w:tplc="05E43A5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F2D47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2C6E50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7079D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B8459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523DB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46145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D4AF9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0CFD0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5106A8"/>
    <w:multiLevelType w:val="hybridMultilevel"/>
    <w:tmpl w:val="3858E828"/>
    <w:lvl w:ilvl="0" w:tplc="01CA031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E03A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423BD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E68D8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C45D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96FF0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9E7B6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BE40F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86600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836D8C"/>
    <w:multiLevelType w:val="hybridMultilevel"/>
    <w:tmpl w:val="D2801DD0"/>
    <w:lvl w:ilvl="0" w:tplc="2D8235B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E87A9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62617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B8E94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C88F1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94FA5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B0125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2EED8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A28F7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E9796B"/>
    <w:multiLevelType w:val="hybridMultilevel"/>
    <w:tmpl w:val="8F9A84EC"/>
    <w:lvl w:ilvl="0" w:tplc="D0D8895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E7E27C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AC922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AE327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94D77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7EE75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28E17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82792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7070C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A67764"/>
    <w:multiLevelType w:val="hybridMultilevel"/>
    <w:tmpl w:val="38D80F10"/>
    <w:lvl w:ilvl="0" w:tplc="E6167E2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F7B9C"/>
    <w:multiLevelType w:val="hybridMultilevel"/>
    <w:tmpl w:val="1F76693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5E847E4"/>
    <w:multiLevelType w:val="hybridMultilevel"/>
    <w:tmpl w:val="6FF20C42"/>
    <w:lvl w:ilvl="0" w:tplc="AA2AAD88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44C9C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A483F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BAAA542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DA0F46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C45C46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1EE9B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DB4106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F062D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920468"/>
    <w:multiLevelType w:val="hybridMultilevel"/>
    <w:tmpl w:val="7A60172E"/>
    <w:lvl w:ilvl="0" w:tplc="957889D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5696C2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82EF43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2001C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CE0BB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AC2D7D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B8F2B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3CE98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50D8B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1EA0CA6"/>
    <w:multiLevelType w:val="hybridMultilevel"/>
    <w:tmpl w:val="E9E494DC"/>
    <w:lvl w:ilvl="0" w:tplc="509C08A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F8DFDA">
      <w:start w:val="1"/>
      <w:numFmt w:val="bullet"/>
      <w:lvlText w:val="o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0663F0">
      <w:start w:val="1"/>
      <w:numFmt w:val="bullet"/>
      <w:lvlText w:val="▪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6453A2">
      <w:start w:val="1"/>
      <w:numFmt w:val="bullet"/>
      <w:lvlText w:val="•"/>
      <w:lvlJc w:val="left"/>
      <w:pPr>
        <w:ind w:left="3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F28A90">
      <w:start w:val="1"/>
      <w:numFmt w:val="bullet"/>
      <w:lvlText w:val="o"/>
      <w:lvlJc w:val="left"/>
      <w:pPr>
        <w:ind w:left="3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C83E32">
      <w:start w:val="1"/>
      <w:numFmt w:val="bullet"/>
      <w:lvlText w:val="▪"/>
      <w:lvlJc w:val="left"/>
      <w:pPr>
        <w:ind w:left="4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084838">
      <w:start w:val="1"/>
      <w:numFmt w:val="bullet"/>
      <w:lvlText w:val="•"/>
      <w:lvlJc w:val="left"/>
      <w:pPr>
        <w:ind w:left="5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0CCD5A">
      <w:start w:val="1"/>
      <w:numFmt w:val="bullet"/>
      <w:lvlText w:val="o"/>
      <w:lvlJc w:val="left"/>
      <w:pPr>
        <w:ind w:left="6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1EC3E0">
      <w:start w:val="1"/>
      <w:numFmt w:val="bullet"/>
      <w:lvlText w:val="▪"/>
      <w:lvlJc w:val="left"/>
      <w:pPr>
        <w:ind w:left="6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6FC23C3"/>
    <w:multiLevelType w:val="hybridMultilevel"/>
    <w:tmpl w:val="49CC9514"/>
    <w:lvl w:ilvl="0" w:tplc="9ECEDED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3402F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BA455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CCC8C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9896B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98398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AACC622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44C554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C84CF8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8014188"/>
    <w:multiLevelType w:val="hybridMultilevel"/>
    <w:tmpl w:val="61266234"/>
    <w:lvl w:ilvl="0" w:tplc="D7DE18D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DE9A88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3058D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07E710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F275E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12B204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70E0BA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5874D8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6A11B6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DA7D39"/>
    <w:multiLevelType w:val="hybridMultilevel"/>
    <w:tmpl w:val="94EC8844"/>
    <w:lvl w:ilvl="0" w:tplc="27E4ABAC">
      <w:start w:val="2"/>
      <w:numFmt w:val="decimal"/>
      <w:lvlText w:val="%1."/>
      <w:lvlJc w:val="left"/>
      <w:pPr>
        <w:ind w:left="4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6A00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5C30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BA6A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1C93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EE5F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4659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BA8A2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18FA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CD71A18"/>
    <w:multiLevelType w:val="hybridMultilevel"/>
    <w:tmpl w:val="5EDC9616"/>
    <w:lvl w:ilvl="0" w:tplc="38E2B49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BDA06D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E2EF6C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84E40C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905DB6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581684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3A916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D26DB40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9A1EA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8"/>
  </w:num>
  <w:num w:numId="5">
    <w:abstractNumId w:val="2"/>
  </w:num>
  <w:num w:numId="6">
    <w:abstractNumId w:val="12"/>
  </w:num>
  <w:num w:numId="7">
    <w:abstractNumId w:val="0"/>
  </w:num>
  <w:num w:numId="8">
    <w:abstractNumId w:val="9"/>
  </w:num>
  <w:num w:numId="9">
    <w:abstractNumId w:val="1"/>
  </w:num>
  <w:num w:numId="10">
    <w:abstractNumId w:val="7"/>
  </w:num>
  <w:num w:numId="11">
    <w:abstractNumId w:val="5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75E"/>
    <w:rsid w:val="00083F16"/>
    <w:rsid w:val="00085A31"/>
    <w:rsid w:val="00155253"/>
    <w:rsid w:val="001C5CF7"/>
    <w:rsid w:val="00263ADA"/>
    <w:rsid w:val="002F1A27"/>
    <w:rsid w:val="003057B9"/>
    <w:rsid w:val="00436DBD"/>
    <w:rsid w:val="00476BC9"/>
    <w:rsid w:val="00493EB7"/>
    <w:rsid w:val="00497B1D"/>
    <w:rsid w:val="004A4A9C"/>
    <w:rsid w:val="004C7CBD"/>
    <w:rsid w:val="004F17C9"/>
    <w:rsid w:val="00562697"/>
    <w:rsid w:val="005D1143"/>
    <w:rsid w:val="005D50E6"/>
    <w:rsid w:val="0064575E"/>
    <w:rsid w:val="0066319E"/>
    <w:rsid w:val="00670FFB"/>
    <w:rsid w:val="00680736"/>
    <w:rsid w:val="006862E5"/>
    <w:rsid w:val="006F3460"/>
    <w:rsid w:val="007470A9"/>
    <w:rsid w:val="007C4F70"/>
    <w:rsid w:val="008934E2"/>
    <w:rsid w:val="00924D6B"/>
    <w:rsid w:val="009871E2"/>
    <w:rsid w:val="009C4D53"/>
    <w:rsid w:val="009E2187"/>
    <w:rsid w:val="00AA7C65"/>
    <w:rsid w:val="00B86022"/>
    <w:rsid w:val="00BB507B"/>
    <w:rsid w:val="00BE084C"/>
    <w:rsid w:val="00C7207E"/>
    <w:rsid w:val="00CE47B5"/>
    <w:rsid w:val="00CE7E85"/>
    <w:rsid w:val="00D605F5"/>
    <w:rsid w:val="00E25731"/>
    <w:rsid w:val="00E528CD"/>
    <w:rsid w:val="00E85E48"/>
    <w:rsid w:val="00FA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FFE98C-EF72-4A8E-BDE0-9D748E5B6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7" w:line="303" w:lineRule="auto"/>
      <w:ind w:right="1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7"/>
      <w:ind w:left="274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6"/>
      <w:ind w:left="2746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72" w:lineRule="auto"/>
      <w:ind w:right="6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A2A8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05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57B9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1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1381</Words>
  <Characters>7874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Объект и предмет исследования.</vt:lpstr>
    </vt:vector>
  </TitlesOfParts>
  <Company/>
  <LinksUpToDate>false</LinksUpToDate>
  <CharactersWithSpaces>9237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Маслова Юлия Олеговна</cp:lastModifiedBy>
  <cp:revision>5</cp:revision>
  <dcterms:created xsi:type="dcterms:W3CDTF">2026-10-16T03:52:00Z</dcterms:created>
  <dcterms:modified xsi:type="dcterms:W3CDTF">2026-10-16T10:21:00Z</dcterms:modified>
</cp:coreProperties>
</file>